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C" w:rsidRDefault="0001665C" w:rsidP="00016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65C" w:rsidRDefault="0001665C" w:rsidP="000276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FF0000"/>
          <w:sz w:val="28"/>
        </w:rPr>
      </w:pPr>
      <w:r w:rsidRPr="007459D1">
        <w:rPr>
          <w:rFonts w:ascii="Times New Roman" w:hAnsi="Times New Roman"/>
          <w:color w:val="FF0000"/>
          <w:sz w:val="28"/>
        </w:rPr>
        <w:t>Методическая разработка</w:t>
      </w: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FF0000"/>
          <w:sz w:val="28"/>
        </w:rPr>
      </w:pPr>
      <w:r w:rsidRPr="007459D1">
        <w:rPr>
          <w:rFonts w:ascii="Times New Roman" w:hAnsi="Times New Roman"/>
          <w:color w:val="FF0000"/>
          <w:sz w:val="28"/>
        </w:rPr>
        <w:t>Муниципальное бюджетное дошкольное образовательное учреждение</w:t>
      </w: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7459D1">
        <w:rPr>
          <w:rFonts w:ascii="Times New Roman" w:hAnsi="Times New Roman"/>
          <w:color w:val="FF0000"/>
          <w:sz w:val="28"/>
        </w:rPr>
        <w:t>Чановский</w:t>
      </w:r>
      <w:proofErr w:type="spellEnd"/>
      <w:r w:rsidRPr="007459D1">
        <w:rPr>
          <w:rFonts w:ascii="Times New Roman" w:hAnsi="Times New Roman"/>
          <w:color w:val="FF0000"/>
          <w:sz w:val="28"/>
        </w:rPr>
        <w:t xml:space="preserve">  детский сад № 4</w:t>
      </w: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7459D1">
        <w:rPr>
          <w:rFonts w:ascii="Times New Roman" w:hAnsi="Times New Roman"/>
          <w:color w:val="FF0000"/>
          <w:sz w:val="28"/>
        </w:rPr>
        <w:t>Чановского</w:t>
      </w:r>
      <w:proofErr w:type="spellEnd"/>
      <w:r w:rsidRPr="007459D1">
        <w:rPr>
          <w:rFonts w:ascii="Times New Roman" w:hAnsi="Times New Roman"/>
          <w:color w:val="FF0000"/>
          <w:sz w:val="28"/>
        </w:rPr>
        <w:t xml:space="preserve"> района Новосибирской области</w:t>
      </w: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</w:rPr>
      </w:pP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i/>
          <w:color w:val="00B050"/>
          <w:sz w:val="28"/>
          <w:szCs w:val="28"/>
        </w:rPr>
      </w:pPr>
      <w:r w:rsidRPr="007459D1">
        <w:rPr>
          <w:rFonts w:ascii="Times New Roman" w:hAnsi="Times New Roman"/>
          <w:color w:val="00B050"/>
          <w:sz w:val="28"/>
          <w:szCs w:val="28"/>
        </w:rPr>
        <w:t xml:space="preserve">непосредственно образовательная  деятельность детей в </w:t>
      </w:r>
      <w:r w:rsidRPr="007459D1">
        <w:rPr>
          <w:rFonts w:ascii="Times New Roman" w:hAnsi="Times New Roman"/>
          <w:i/>
          <w:color w:val="00B050"/>
          <w:sz w:val="28"/>
          <w:szCs w:val="28"/>
        </w:rPr>
        <w:t xml:space="preserve">старшей и подготовительной </w:t>
      </w:r>
      <w:r w:rsidRPr="007459D1">
        <w:rPr>
          <w:rFonts w:ascii="Times New Roman" w:hAnsi="Times New Roman"/>
          <w:color w:val="00B050"/>
          <w:sz w:val="28"/>
          <w:szCs w:val="28"/>
        </w:rPr>
        <w:t>группе</w:t>
      </w: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i/>
          <w:color w:val="00B050"/>
          <w:sz w:val="28"/>
          <w:szCs w:val="28"/>
        </w:rPr>
      </w:pPr>
      <w:r w:rsidRPr="007459D1">
        <w:rPr>
          <w:rFonts w:ascii="Times New Roman" w:hAnsi="Times New Roman"/>
          <w:color w:val="00B050"/>
          <w:sz w:val="28"/>
          <w:szCs w:val="28"/>
        </w:rPr>
        <w:t xml:space="preserve">по теме </w:t>
      </w:r>
      <w:r w:rsidRPr="007459D1">
        <w:rPr>
          <w:rFonts w:ascii="Times New Roman" w:hAnsi="Times New Roman"/>
          <w:i/>
          <w:color w:val="00B050"/>
          <w:sz w:val="28"/>
          <w:szCs w:val="28"/>
        </w:rPr>
        <w:t>«Праздник детства»</w:t>
      </w:r>
    </w:p>
    <w:p w:rsidR="0001665C" w:rsidRDefault="0001665C" w:rsidP="0001665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FFC000"/>
          <w:sz w:val="28"/>
          <w:szCs w:val="28"/>
        </w:rPr>
      </w:pPr>
      <w:r w:rsidRPr="007459D1">
        <w:rPr>
          <w:rFonts w:ascii="Times New Roman" w:hAnsi="Times New Roman"/>
          <w:color w:val="FFC000"/>
          <w:sz w:val="28"/>
          <w:szCs w:val="28"/>
        </w:rPr>
        <w:t xml:space="preserve">Приоритетная образовательная область: </w:t>
      </w:r>
      <w:r w:rsidRPr="007459D1">
        <w:rPr>
          <w:rFonts w:ascii="Times New Roman" w:hAnsi="Times New Roman"/>
          <w:i/>
          <w:color w:val="FFC000"/>
          <w:sz w:val="28"/>
          <w:szCs w:val="28"/>
        </w:rPr>
        <w:t>Физическое развитие</w:t>
      </w: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61383</wp:posOffset>
            </wp:positionV>
            <wp:extent cx="4940088" cy="3704379"/>
            <wp:effectExtent l="76200" t="57150" r="51012" b="1229571"/>
            <wp:wrapThrough wrapText="bothSides">
              <wp:wrapPolygon edited="0">
                <wp:start x="9496" y="-333"/>
                <wp:lineTo x="8163" y="-222"/>
                <wp:lineTo x="4498" y="1111"/>
                <wp:lineTo x="2499" y="3110"/>
                <wp:lineTo x="1166" y="4999"/>
                <wp:lineTo x="250" y="6776"/>
                <wp:lineTo x="-250" y="8553"/>
                <wp:lineTo x="-333" y="12108"/>
                <wp:lineTo x="83" y="13885"/>
                <wp:lineTo x="750" y="15662"/>
                <wp:lineTo x="1916" y="17551"/>
                <wp:lineTo x="3498" y="19217"/>
                <wp:lineTo x="3582" y="19328"/>
                <wp:lineTo x="6414" y="20994"/>
                <wp:lineTo x="6580" y="20994"/>
                <wp:lineTo x="3415" y="22771"/>
                <wp:lineTo x="2082" y="23327"/>
                <wp:lineTo x="1083" y="24104"/>
                <wp:lineTo x="1166" y="26770"/>
                <wp:lineTo x="3082" y="28103"/>
                <wp:lineTo x="3832" y="28103"/>
                <wp:lineTo x="3832" y="28325"/>
                <wp:lineTo x="7247" y="28770"/>
                <wp:lineTo x="8496" y="28770"/>
                <wp:lineTo x="12911" y="28770"/>
                <wp:lineTo x="14160" y="28770"/>
                <wp:lineTo x="17658" y="28325"/>
                <wp:lineTo x="17575" y="28103"/>
                <wp:lineTo x="18325" y="28103"/>
                <wp:lineTo x="20324" y="26770"/>
                <wp:lineTo x="20240" y="26326"/>
                <wp:lineTo x="20324" y="26326"/>
                <wp:lineTo x="20407" y="24882"/>
                <wp:lineTo x="20324" y="24549"/>
                <wp:lineTo x="20407" y="24215"/>
                <wp:lineTo x="19158" y="23216"/>
                <wp:lineTo x="17992" y="22771"/>
                <wp:lineTo x="14826" y="20994"/>
                <wp:lineTo x="15076" y="20994"/>
                <wp:lineTo x="17742" y="19439"/>
                <wp:lineTo x="17742" y="19217"/>
                <wp:lineTo x="17825" y="19217"/>
                <wp:lineTo x="19491" y="17551"/>
                <wp:lineTo x="19491" y="17439"/>
                <wp:lineTo x="19574" y="17439"/>
                <wp:lineTo x="20657" y="15773"/>
                <wp:lineTo x="20657" y="15662"/>
                <wp:lineTo x="20740" y="15662"/>
                <wp:lineTo x="21323" y="13996"/>
                <wp:lineTo x="21323" y="13885"/>
                <wp:lineTo x="21740" y="12219"/>
                <wp:lineTo x="21740" y="12108"/>
                <wp:lineTo x="21823" y="10441"/>
                <wp:lineTo x="21823" y="10330"/>
                <wp:lineTo x="21573" y="8664"/>
                <wp:lineTo x="21573" y="8553"/>
                <wp:lineTo x="21157" y="6998"/>
                <wp:lineTo x="21073" y="6776"/>
                <wp:lineTo x="20407" y="5332"/>
                <wp:lineTo x="20240" y="4999"/>
                <wp:lineTo x="18991" y="3221"/>
                <wp:lineTo x="17658" y="1999"/>
                <wp:lineTo x="16992" y="1111"/>
                <wp:lineTo x="13244" y="-222"/>
                <wp:lineTo x="11911" y="-333"/>
                <wp:lineTo x="9496" y="-333"/>
              </wp:wrapPolygon>
            </wp:wrapThrough>
            <wp:docPr id="4" name="Рисунок 1" descr="C:\Users\User\Desktop\фото лето 18\праздник неделя здоровья\SAM_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лето 18\праздник неделя здоровья\SAM_6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88" cy="3704379"/>
                    </a:xfrm>
                    <a:prstGeom prst="ellipse">
                      <a:avLst/>
                    </a:prstGeom>
                    <a:ln w="63500" cap="rnd">
                      <a:solidFill>
                        <a:srgbClr val="00B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665C" w:rsidRDefault="0001665C" w:rsidP="0001665C">
      <w:pPr>
        <w:spacing w:after="0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Default="0001665C" w:rsidP="00016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459D1">
        <w:rPr>
          <w:rFonts w:ascii="Times New Roman" w:hAnsi="Times New Roman"/>
          <w:color w:val="0070C0"/>
          <w:sz w:val="28"/>
          <w:szCs w:val="28"/>
        </w:rPr>
        <w:t>Федорова Евгения Михайловна, инструктор по физическому воспит</w:t>
      </w:r>
      <w:r w:rsidRPr="007459D1">
        <w:rPr>
          <w:rFonts w:ascii="Times New Roman" w:hAnsi="Times New Roman"/>
          <w:color w:val="0070C0"/>
          <w:sz w:val="28"/>
          <w:szCs w:val="28"/>
        </w:rPr>
        <w:t>а</w:t>
      </w:r>
      <w:r w:rsidRPr="007459D1">
        <w:rPr>
          <w:rFonts w:ascii="Times New Roman" w:hAnsi="Times New Roman"/>
          <w:color w:val="0070C0"/>
          <w:sz w:val="28"/>
          <w:szCs w:val="28"/>
        </w:rPr>
        <w:t>нию</w:t>
      </w: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1665C" w:rsidRPr="007459D1" w:rsidRDefault="0001665C" w:rsidP="0001665C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7459D1">
        <w:rPr>
          <w:rFonts w:ascii="Times New Roman" w:hAnsi="Times New Roman"/>
          <w:color w:val="0070C0"/>
          <w:sz w:val="24"/>
          <w:szCs w:val="24"/>
        </w:rPr>
        <w:t>2019г</w:t>
      </w:r>
    </w:p>
    <w:p w:rsidR="0001665C" w:rsidRDefault="0001665C" w:rsidP="000276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музыка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«Милые взрослые»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исп. А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самбль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Ми Соль</w:t>
      </w:r>
      <w:proofErr w:type="gramStart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(ст. И. Резника, муз. </w:t>
      </w:r>
      <w:proofErr w:type="gramStart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Клевицк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на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улицу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строятся в одну шеренгу по периметру пл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щадки.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июн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ский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первый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глаз долой прогоним лень,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 скуке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Раздадим друзьям конфет;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и скакать,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всякие играть,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Улыбаться и шутить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добрей друг к другу быть.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начнем наш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проснулись?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здоровы?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 вы готовы?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тогда </w:t>
      </w:r>
      <w:proofErr w:type="gram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ленись!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становись!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(Веселая зарядка под музыку)</w:t>
      </w:r>
      <w:r w:rsidR="00702B61"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007DF9"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Цыпленок Пи</w:t>
      </w:r>
      <w:r w:rsidR="00702B61"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 Наш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он проходить в виде эстафет.</w:t>
      </w:r>
    </w:p>
    <w:p w:rsidR="0002761C" w:rsidRPr="007459D1" w:rsidRDefault="00007DF9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перестраиваются в 2</w:t>
      </w:r>
      <w:r w:rsidR="0002761C"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колонны.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Эстафета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Подводка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отгадайте 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он раскрывает,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он закрывает.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дождичек пройдет-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Сделает наоборот.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(зонт)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зонта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на каждую команду)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капитан команды держит в руках зонт, по сигналу капитан должен пер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под зонтом по одному ребенку на противоположную сторону.</w:t>
      </w:r>
    </w:p>
    <w:p w:rsidR="00007DF9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F9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Музыкальная пауза танец </w:t>
      </w:r>
      <w:r w:rsidRPr="00745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745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Лавата</w:t>
      </w:r>
      <w:proofErr w:type="spellEnd"/>
      <w:r w:rsidRPr="00745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Эстафета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«Лужи»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Подводка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 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асфальте лежит картина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дома половина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Неба кусочек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корабль-листочек.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(лужа)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15 обручей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на каждую команду)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 мяча.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делятся на три команды. В руках у первого ребенка мяч. По сигналу первый ребенок бежит между обручами, положенными на асфальт и </w:t>
      </w:r>
      <w:proofErr w:type="gram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прямой во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вращается обратно. Мяч передается следующему участнику эстафеты.</w:t>
      </w:r>
    </w:p>
    <w:p w:rsidR="00007DF9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пауза танец «Вперед 4 шага»</w:t>
      </w:r>
    </w:p>
    <w:p w:rsidR="00007DF9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Эстафета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картину»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Подводка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чудо-красота!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Расписные ворота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Показались на пути.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ни въехать, ни войти.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радуге цветов?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ответить мне готов?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Pr="007459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вам нужно будет нарисовать картину, на которой должны быть 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изображены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Радуга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Солнце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Туча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Цветок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Божья коровка.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эстафеты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противоположной стороне площадки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м)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стоят ведерки с цветными мелками. По сигналу игроки бегут на противоположную сторону, берут м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 нужного цвета и рисуют картину на асфальте и т. д.</w:t>
      </w:r>
    </w:p>
    <w:p w:rsidR="0002761C" w:rsidRPr="007459D1" w:rsidRDefault="00007DF9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Музыкальная разминка </w:t>
      </w:r>
      <w:r w:rsidRPr="007459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живешь?»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02761C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2761C"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«Пронеси не урони»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Подводка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Один удар ракеткой –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 летит над сеткой.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Сережа хоть и сильно бил,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Воланчик</w:t>
      </w:r>
      <w:proofErr w:type="spellEnd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сетку угодил.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победил Антон.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играли дети</w:t>
      </w:r>
      <w:proofErr w:type="gram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бадминтон)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эстафеты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первого ребенка в руках ракетка, на которой лежит мячик. Нужно оббежать конус и вернуться в свою команду не уронив мячика. Затем передать друг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ребенку ракетку и мячик. Задание повторяется.</w:t>
      </w:r>
    </w:p>
    <w:p w:rsidR="0002761C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игра</w:t>
      </w:r>
      <w:r w:rsidR="0002761C"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Телевизор  </w:t>
      </w:r>
      <w:r w:rsidR="0002761C" w:rsidRPr="007459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ваш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огромной Земли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к другу спешат с поздравленьем,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Желая здоровья, любви!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вам, конечно, желаем, —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Растите и радуйте нас,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сбудутся ваши желанья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 будет добрым для вас!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взрослые вам обещаем,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всём помогать,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защищать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сердце надеясь, мечтаем</w:t>
      </w:r>
    </w:p>
    <w:p w:rsidR="0002761C" w:rsidRPr="007459D1" w:rsidRDefault="0002761C" w:rsidP="007459D1">
      <w:pPr>
        <w:spacing w:before="2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Счастливыми</w:t>
      </w:r>
      <w:proofErr w:type="gramEnd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воспитать!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Подошел к концу наш </w:t>
      </w:r>
      <w:r w:rsidRPr="007459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танцуют!</w:t>
      </w:r>
      <w:r w:rsidR="00702B61"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«Дружба»</w:t>
      </w:r>
    </w:p>
    <w:p w:rsidR="00007DF9" w:rsidRPr="007459D1" w:rsidRDefault="00007DF9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2761C" w:rsidRPr="007459D1" w:rsidRDefault="0002761C" w:rsidP="0074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страна»</w:t>
      </w:r>
      <w:r w:rsidRPr="00745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459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И. Крутого, сл. И. Резника)</w:t>
      </w:r>
      <w:proofErr w:type="gramEnd"/>
    </w:p>
    <w:p w:rsidR="000C4BC5" w:rsidRDefault="000C4BC5"/>
    <w:sectPr w:rsidR="000C4BC5" w:rsidSect="0002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2761C"/>
    <w:rsid w:val="00007DF9"/>
    <w:rsid w:val="0001665C"/>
    <w:rsid w:val="0002761C"/>
    <w:rsid w:val="000C4BC5"/>
    <w:rsid w:val="00702B61"/>
    <w:rsid w:val="007459D1"/>
    <w:rsid w:val="00BE4295"/>
    <w:rsid w:val="00DA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5"/>
  </w:style>
  <w:style w:type="paragraph" w:styleId="1">
    <w:name w:val="heading 1"/>
    <w:basedOn w:val="a"/>
    <w:link w:val="10"/>
    <w:uiPriority w:val="9"/>
    <w:qFormat/>
    <w:rsid w:val="0002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2019-05-30T13:10:00Z</dcterms:created>
  <dcterms:modified xsi:type="dcterms:W3CDTF">2020-01-05T16:07:00Z</dcterms:modified>
</cp:coreProperties>
</file>